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0" w:line="259" w:lineRule="auto"/>
        <w:ind w:left="0" w:right="0" w:firstLine="0"/>
        <w:jc w:val="left"/>
        <w:rPr>
          <w:rFonts w:ascii="Arial Black" w:cs="Arial Black" w:eastAsia="Arial Black" w:hAnsi="Arial Black"/>
          <w:b w:val="0"/>
          <w:i w:val="0"/>
          <w:smallCaps w:val="0"/>
          <w:strike w:val="0"/>
          <w:color w:val="c9211e"/>
          <w:sz w:val="32"/>
          <w:szCs w:val="32"/>
          <w:u w:val="single"/>
          <w:shd w:fill="auto" w:val="clear"/>
          <w:vertAlign w:val="baseline"/>
        </w:rPr>
      </w:pPr>
      <w:r w:rsidDel="00000000" w:rsidR="00000000" w:rsidRPr="00000000">
        <w:rPr>
          <w:rFonts w:ascii="Arial Black" w:cs="Arial Black" w:eastAsia="Arial Black" w:hAnsi="Arial Black"/>
          <w:b w:val="1"/>
          <w:i w:val="1"/>
          <w:smallCaps w:val="0"/>
          <w:strike w:val="0"/>
          <w:color w:val="c9211e"/>
          <w:sz w:val="32"/>
          <w:szCs w:val="32"/>
          <w:u w:val="single"/>
          <w:shd w:fill="auto" w:val="clear"/>
          <w:vertAlign w:val="baseline"/>
          <w:rtl w:val="0"/>
        </w:rPr>
        <w:t xml:space="preserve">My Request to all Trust members - Please vote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be delighted if you voted for me, my main belief is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what sets ECFC apart for all other EFL L1 clubs.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there are always areas of improvement, the Trust has created a solid base and has transformed the club over the last 20 years.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reason for standing is to contribute and offer my passion and knowledge to the Trust as member of the bar support team, I have the pleasure to interacting with a varied range of supporters and seeing in real life how fans from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VIP to the child on the big bank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have a desire for ECFC success.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lady in football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believe in my views on life and The Trust is interlinked, and I am sold into the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‘Community’ football model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supported the club all my life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my family now growing up; I have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to commit to The Trust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my everyday life.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must create a Trust that moves with the times that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invests in key areas of the club for the future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Eco- Friendly technology, self sustainable/renewable energy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plus we must also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maximise non-match day revenues,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enable us to develop. We must also manage costs effectively, while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expanding our supporter offering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the club. 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have a creative mind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add to the task. The club will have some testing times in League ‘1’, we need to be aware that success is focused on the pitch but the measure is well beyond 3 points on a Saturday.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specific skills that would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SUPPORT the TRUST &amp; CLUB.</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c9211e"/>
          <w:sz w:val="40"/>
          <w:szCs w:val="40"/>
          <w:u w:val="single"/>
          <w:shd w:fill="auto" w:val="clear"/>
          <w:vertAlign w:val="baseline"/>
          <w:rtl w:val="0"/>
        </w:rPr>
        <w:t xml:space="preserve">We must continue the legacy for future generations.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Debra Noble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59" w:before="28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c9211e"/>
          <w:sz w:val="24"/>
          <w:szCs w:val="24"/>
          <w:u w:val="single"/>
          <w:shd w:fill="auto" w:val="clear"/>
          <w:vertAlign w:val="baseline"/>
          <w:rtl w:val="0"/>
        </w:rPr>
        <w:t xml:space="preserve">Passion, honesty, integrity.</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Black"/>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